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77ABAB" w:rsidR="00ED64AA" w:rsidRDefault="00C55FCF">
      <w:pPr>
        <w:pBdr>
          <w:top w:val="nil"/>
          <w:left w:val="nil"/>
          <w:bottom w:val="nil"/>
          <w:right w:val="nil"/>
          <w:between w:val="nil"/>
        </w:pBdr>
        <w:spacing w:line="247" w:lineRule="auto"/>
        <w:jc w:val="right"/>
        <w:rPr>
          <w:rFonts w:ascii="Arial" w:eastAsia="Arial" w:hAnsi="Arial" w:cs="Arial"/>
          <w:sz w:val="22"/>
          <w:szCs w:val="22"/>
        </w:rPr>
      </w:pPr>
      <w:r>
        <w:rPr>
          <w:rFonts w:asciiTheme="minorEastAsia" w:hAnsiTheme="minorEastAsia" w:cs="Arial Unicode MS" w:hint="eastAsia"/>
          <w:sz w:val="22"/>
          <w:szCs w:val="22"/>
        </w:rPr>
        <w:t>202</w:t>
      </w:r>
      <w:r w:rsidR="0048430C">
        <w:rPr>
          <w:rFonts w:asciiTheme="minorEastAsia" w:hAnsiTheme="minorEastAsia" w:cs="Arial Unicode MS" w:hint="eastAsia"/>
          <w:sz w:val="22"/>
          <w:szCs w:val="22"/>
        </w:rPr>
        <w:t>5</w:t>
      </w:r>
      <w:r w:rsidR="00D443C8">
        <w:rPr>
          <w:rFonts w:ascii="Arial Unicode MS" w:eastAsia="Arial Unicode MS" w:hAnsi="Arial Unicode MS" w:cs="Arial Unicode MS"/>
          <w:sz w:val="22"/>
          <w:szCs w:val="22"/>
        </w:rPr>
        <w:t>年　月　日</w:t>
      </w:r>
    </w:p>
    <w:p w14:paraId="00000002" w14:textId="77777777" w:rsidR="00ED64AA" w:rsidRDefault="00D443C8">
      <w:pPr>
        <w:pBdr>
          <w:top w:val="nil"/>
          <w:left w:val="nil"/>
          <w:bottom w:val="nil"/>
          <w:right w:val="nil"/>
          <w:between w:val="nil"/>
        </w:pBdr>
        <w:spacing w:line="247" w:lineRule="auto"/>
        <w:rPr>
          <w:rFonts w:ascii="Arial" w:eastAsia="Arial" w:hAnsi="Arial" w:cs="Arial"/>
          <w:sz w:val="22"/>
          <w:szCs w:val="22"/>
        </w:rPr>
      </w:pPr>
      <w:r>
        <w:rPr>
          <w:rFonts w:ascii="Arial Unicode MS" w:eastAsia="Arial Unicode MS" w:hAnsi="Arial Unicode MS" w:cs="Arial Unicode MS"/>
          <w:sz w:val="22"/>
          <w:szCs w:val="22"/>
        </w:rPr>
        <w:t>神奈川県立　    　　　        学校</w:t>
      </w:r>
    </w:p>
    <w:p w14:paraId="00000003" w14:textId="77777777" w:rsidR="00ED64AA" w:rsidRDefault="00D443C8">
      <w:pPr>
        <w:pBdr>
          <w:top w:val="nil"/>
          <w:left w:val="nil"/>
          <w:bottom w:val="nil"/>
          <w:right w:val="nil"/>
          <w:between w:val="nil"/>
        </w:pBdr>
        <w:spacing w:line="247" w:lineRule="auto"/>
        <w:rPr>
          <w:rFonts w:ascii="Arial" w:eastAsia="Arial" w:hAnsi="Arial" w:cs="Arial"/>
          <w:sz w:val="22"/>
          <w:szCs w:val="22"/>
        </w:rPr>
      </w:pPr>
      <w:r>
        <w:rPr>
          <w:rFonts w:ascii="Arial Unicode MS" w:eastAsia="Arial Unicode MS" w:hAnsi="Arial Unicode MS" w:cs="Arial Unicode MS"/>
          <w:sz w:val="22"/>
          <w:szCs w:val="22"/>
        </w:rPr>
        <w:t>校長    　　　　　　　　　　　様</w:t>
      </w:r>
    </w:p>
    <w:p w14:paraId="00000004" w14:textId="77777777" w:rsidR="00ED64AA" w:rsidRDefault="00D443C8">
      <w:pPr>
        <w:pBdr>
          <w:top w:val="nil"/>
          <w:left w:val="nil"/>
          <w:bottom w:val="nil"/>
          <w:right w:val="nil"/>
          <w:between w:val="nil"/>
        </w:pBdr>
        <w:spacing w:line="247" w:lineRule="auto"/>
        <w:jc w:val="right"/>
        <w:rPr>
          <w:rFonts w:ascii="Arial" w:eastAsia="Arial" w:hAnsi="Arial" w:cs="Arial"/>
          <w:sz w:val="22"/>
          <w:szCs w:val="22"/>
        </w:rPr>
      </w:pPr>
      <w:r>
        <w:rPr>
          <w:rFonts w:ascii="Arial Unicode MS" w:eastAsia="Arial Unicode MS" w:hAnsi="Arial Unicode MS" w:cs="Arial Unicode MS"/>
          <w:sz w:val="22"/>
          <w:szCs w:val="22"/>
        </w:rPr>
        <w:t>神奈川県立障害児学校教職員組合</w:t>
      </w:r>
    </w:p>
    <w:p w14:paraId="00000005" w14:textId="77777777" w:rsidR="00ED64AA" w:rsidRDefault="00D443C8" w:rsidP="0066684B">
      <w:pPr>
        <w:pBdr>
          <w:top w:val="nil"/>
          <w:left w:val="nil"/>
          <w:bottom w:val="nil"/>
          <w:right w:val="nil"/>
          <w:between w:val="nil"/>
        </w:pBdr>
        <w:spacing w:line="247" w:lineRule="auto"/>
        <w:ind w:firstLineChars="1500" w:firstLine="3300"/>
        <w:rPr>
          <w:rFonts w:ascii="Arial" w:eastAsia="Arial" w:hAnsi="Arial" w:cs="Arial"/>
          <w:sz w:val="22"/>
          <w:szCs w:val="22"/>
        </w:rPr>
      </w:pPr>
      <w:r>
        <w:rPr>
          <w:rFonts w:ascii="Arial Unicode MS" w:eastAsia="Arial Unicode MS" w:hAnsi="Arial Unicode MS" w:cs="Arial Unicode MS"/>
          <w:sz w:val="22"/>
          <w:szCs w:val="22"/>
        </w:rPr>
        <w:t xml:space="preserve">                                                 　　　           　　　　　　        分会</w:t>
      </w:r>
    </w:p>
    <w:p w14:paraId="00000007" w14:textId="77777777" w:rsidR="00ED64AA" w:rsidRDefault="00D443C8">
      <w:pPr>
        <w:pBdr>
          <w:top w:val="nil"/>
          <w:left w:val="nil"/>
          <w:bottom w:val="nil"/>
          <w:right w:val="nil"/>
          <w:between w:val="nil"/>
        </w:pBdr>
        <w:spacing w:line="440" w:lineRule="auto"/>
        <w:jc w:val="center"/>
        <w:rPr>
          <w:rFonts w:ascii="Arial" w:eastAsia="Arial" w:hAnsi="Arial" w:cs="Arial"/>
          <w:sz w:val="40"/>
          <w:szCs w:val="40"/>
        </w:rPr>
      </w:pPr>
      <w:r>
        <w:rPr>
          <w:rFonts w:ascii="Arial Unicode MS" w:eastAsia="Arial Unicode MS" w:hAnsi="Arial Unicode MS" w:cs="Arial Unicode MS"/>
          <w:sz w:val="40"/>
          <w:szCs w:val="40"/>
        </w:rPr>
        <w:t>学校運営等に関する要求書（ひな型）</w:t>
      </w:r>
    </w:p>
    <w:p w14:paraId="00000008" w14:textId="79496C04" w:rsidR="00ED64AA" w:rsidRPr="00D975BE" w:rsidRDefault="00D443C8">
      <w:pPr>
        <w:pBdr>
          <w:top w:val="nil"/>
          <w:left w:val="nil"/>
          <w:bottom w:val="nil"/>
          <w:right w:val="nil"/>
          <w:between w:val="nil"/>
        </w:pBdr>
        <w:spacing w:line="247" w:lineRule="auto"/>
        <w:jc w:val="center"/>
        <w:rPr>
          <w:rFonts w:ascii="Arial" w:eastAsia="Arial" w:hAnsi="Arial" w:cs="Arial"/>
          <w:color w:val="4F81BD" w:themeColor="accent1"/>
        </w:rPr>
      </w:pPr>
      <w:r>
        <w:rPr>
          <w:rFonts w:ascii="Arial Unicode MS" w:eastAsia="Arial Unicode MS" w:hAnsi="Arial Unicode MS" w:cs="Arial Unicode MS"/>
        </w:rPr>
        <w:t>（</w:t>
      </w:r>
      <w:r w:rsidRPr="00D975BE">
        <w:rPr>
          <w:rFonts w:ascii="Arial Unicode MS" w:eastAsia="Arial Unicode MS" w:hAnsi="Arial Unicode MS" w:cs="Arial Unicode MS"/>
          <w:color w:val="4F81BD" w:themeColor="accent1"/>
        </w:rPr>
        <w:t>『</w:t>
      </w:r>
      <w:r w:rsidR="00C55FCF" w:rsidRPr="00D975BE">
        <w:rPr>
          <w:rFonts w:asciiTheme="minorEastAsia" w:hAnsiTheme="minorEastAsia" w:cs="Arial Unicode MS" w:hint="eastAsia"/>
          <w:color w:val="4F81BD" w:themeColor="accent1"/>
        </w:rPr>
        <w:t>202</w:t>
      </w:r>
      <w:r w:rsidR="006B0775">
        <w:rPr>
          <w:rFonts w:asciiTheme="minorEastAsia" w:hAnsiTheme="minorEastAsia" w:cs="Arial Unicode MS" w:hint="eastAsia"/>
          <w:color w:val="4F81BD" w:themeColor="accent1"/>
        </w:rPr>
        <w:t>5</w:t>
      </w:r>
      <w:r w:rsidRPr="00D975BE">
        <w:rPr>
          <w:rFonts w:ascii="Arial Unicode MS" w:eastAsia="Arial Unicode MS" w:hAnsi="Arial Unicode MS" w:cs="Arial Unicode MS"/>
          <w:color w:val="4F81BD" w:themeColor="accent1"/>
        </w:rPr>
        <w:t>年度当初の校長交渉について』を参考に、分会で加除訂正してご活用ください。</w:t>
      </w:r>
    </w:p>
    <w:p w14:paraId="00000009" w14:textId="7C4B6B80" w:rsidR="00ED64AA" w:rsidRDefault="00D443C8">
      <w:pPr>
        <w:pBdr>
          <w:top w:val="nil"/>
          <w:left w:val="nil"/>
          <w:bottom w:val="nil"/>
          <w:right w:val="nil"/>
          <w:between w:val="nil"/>
        </w:pBdr>
        <w:spacing w:line="247" w:lineRule="auto"/>
        <w:ind w:firstLine="420"/>
        <w:rPr>
          <w:rFonts w:ascii="Arial" w:eastAsia="Arial" w:hAnsi="Arial" w:cs="Arial"/>
        </w:rPr>
      </w:pPr>
      <w:r w:rsidRPr="00D975BE">
        <w:rPr>
          <w:rFonts w:ascii="Arial Unicode MS" w:eastAsia="Arial Unicode MS" w:hAnsi="Arial Unicode MS" w:cs="Arial Unicode MS"/>
          <w:color w:val="4F81BD" w:themeColor="accent1"/>
        </w:rPr>
        <w:t>ワードデータを分会長一斉メールで添付送付します。</w:t>
      </w:r>
      <w:r w:rsidR="007C3F42">
        <w:rPr>
          <w:rFonts w:ascii="ＭＳ 明朝" w:eastAsia="ＭＳ 明朝" w:hAnsi="ＭＳ 明朝" w:cs="ＭＳ 明朝" w:hint="eastAsia"/>
          <w:color w:val="4F81BD" w:themeColor="accent1"/>
        </w:rPr>
        <w:t>この部分は削除してお使いください。</w:t>
      </w:r>
      <w:r>
        <w:rPr>
          <w:rFonts w:ascii="Arial Unicode MS" w:eastAsia="Arial Unicode MS" w:hAnsi="Arial Unicode MS" w:cs="Arial Unicode MS"/>
        </w:rPr>
        <w:t>）</w:t>
      </w:r>
    </w:p>
    <w:p w14:paraId="0000000A" w14:textId="77777777" w:rsidR="00ED64AA" w:rsidRDefault="00ED64AA">
      <w:pPr>
        <w:pBdr>
          <w:top w:val="nil"/>
          <w:left w:val="nil"/>
          <w:bottom w:val="nil"/>
          <w:right w:val="nil"/>
          <w:between w:val="nil"/>
        </w:pBdr>
        <w:spacing w:line="247" w:lineRule="auto"/>
        <w:jc w:val="center"/>
        <w:rPr>
          <w:rFonts w:ascii="Arial" w:eastAsia="Arial" w:hAnsi="Arial" w:cs="Arial"/>
        </w:rPr>
      </w:pPr>
    </w:p>
    <w:p w14:paraId="0000000B" w14:textId="22ECC525" w:rsidR="00ED64AA" w:rsidRDefault="00D443C8">
      <w:pPr>
        <w:pBdr>
          <w:top w:val="nil"/>
          <w:left w:val="nil"/>
          <w:bottom w:val="nil"/>
          <w:right w:val="nil"/>
          <w:between w:val="nil"/>
        </w:pBdr>
        <w:spacing w:line="247" w:lineRule="auto"/>
        <w:rPr>
          <w:rFonts w:ascii="Arial" w:eastAsia="Arial" w:hAnsi="Arial" w:cs="Arial"/>
          <w:sz w:val="22"/>
          <w:szCs w:val="22"/>
        </w:rPr>
      </w:pPr>
      <w:r>
        <w:rPr>
          <w:rFonts w:ascii="Arial Unicode MS" w:eastAsia="Arial Unicode MS" w:hAnsi="Arial Unicode MS" w:cs="Arial Unicode MS"/>
          <w:sz w:val="22"/>
          <w:szCs w:val="22"/>
        </w:rPr>
        <w:t xml:space="preserve">　貴職の学校運営に対する日頃のご尽力に敬意を表します。</w:t>
      </w:r>
    </w:p>
    <w:p w14:paraId="0000000C" w14:textId="77777777" w:rsidR="00ED64AA" w:rsidRDefault="00D443C8">
      <w:pPr>
        <w:pBdr>
          <w:top w:val="nil"/>
          <w:left w:val="nil"/>
          <w:bottom w:val="nil"/>
          <w:right w:val="nil"/>
          <w:between w:val="nil"/>
        </w:pBdr>
        <w:spacing w:line="247" w:lineRule="auto"/>
        <w:rPr>
          <w:rFonts w:ascii="Arial" w:eastAsia="Arial" w:hAnsi="Arial" w:cs="Arial"/>
          <w:sz w:val="22"/>
          <w:szCs w:val="22"/>
        </w:rPr>
      </w:pPr>
      <w:r>
        <w:rPr>
          <w:rFonts w:ascii="Arial Unicode MS" w:eastAsia="Arial Unicode MS" w:hAnsi="Arial Unicode MS" w:cs="Arial Unicode MS"/>
          <w:sz w:val="22"/>
          <w:szCs w:val="22"/>
        </w:rPr>
        <w:t xml:space="preserve">　さて、私たち神奈川県立障害児学校教職員組合は、障害のある子どもたちにとってよりよい教育を進め、神奈川県の障害児教育を豊かに発展させるためには、教職員がいきいきと元気に働ける職場づくりが欠かせない条件であると考えています。</w:t>
      </w:r>
    </w:p>
    <w:p w14:paraId="3594AAB9" w14:textId="77777777" w:rsidR="00B10A34" w:rsidRDefault="00D443C8">
      <w:pPr>
        <w:pBdr>
          <w:top w:val="nil"/>
          <w:left w:val="nil"/>
          <w:bottom w:val="nil"/>
          <w:right w:val="nil"/>
          <w:between w:val="nil"/>
        </w:pBdr>
        <w:spacing w:line="247" w:lineRule="auto"/>
        <w:rPr>
          <w:rFonts w:ascii="ＭＳ 明朝" w:eastAsia="ＭＳ 明朝" w:hAnsi="ＭＳ 明朝" w:cs="ＭＳ 明朝"/>
          <w:sz w:val="22"/>
          <w:szCs w:val="22"/>
        </w:rPr>
      </w:pPr>
      <w:r>
        <w:rPr>
          <w:rFonts w:ascii="Arial Unicode MS" w:eastAsia="Arial Unicode MS" w:hAnsi="Arial Unicode MS" w:cs="Arial Unicode MS"/>
          <w:sz w:val="22"/>
          <w:szCs w:val="22"/>
        </w:rPr>
        <w:t xml:space="preserve">　そのためには次の二つの視点が肝要と考えます。一つは、学校は協力・共同の職場であり、教職員がチームワークを発揮できる環境が整えられているかということです。もう一つは、教職員が子どもたち一人ひとりに寄り添い、きめ細かい指導を行うための時間的・精神的な余裕があるかということです。</w:t>
      </w:r>
    </w:p>
    <w:p w14:paraId="0000000D" w14:textId="35694BA8" w:rsidR="00ED64AA" w:rsidRPr="006B0775" w:rsidRDefault="00B10A34" w:rsidP="00B10A34">
      <w:pPr>
        <w:pBdr>
          <w:top w:val="nil"/>
          <w:left w:val="nil"/>
          <w:bottom w:val="nil"/>
          <w:right w:val="nil"/>
          <w:between w:val="nil"/>
        </w:pBdr>
        <w:spacing w:line="247" w:lineRule="auto"/>
        <w:ind w:firstLineChars="100" w:firstLine="220"/>
        <w:rPr>
          <w:rFonts w:ascii="Arial" w:eastAsia="Arial" w:hAnsi="Arial" w:cs="Arial"/>
          <w:sz w:val="22"/>
          <w:szCs w:val="22"/>
        </w:rPr>
      </w:pPr>
      <w:r w:rsidRPr="006B0775">
        <w:rPr>
          <w:rFonts w:ascii="ＭＳ 明朝" w:eastAsia="ＭＳ 明朝" w:hAnsi="ＭＳ 明朝" w:cs="ＭＳ 明朝" w:hint="eastAsia"/>
          <w:sz w:val="22"/>
          <w:szCs w:val="22"/>
        </w:rPr>
        <w:t>教職員</w:t>
      </w:r>
      <w:r w:rsidR="00D309D2" w:rsidRPr="006B0775">
        <w:rPr>
          <w:rFonts w:ascii="ＭＳ 明朝" w:eastAsia="ＭＳ 明朝" w:hAnsi="ＭＳ 明朝" w:cs="ＭＳ 明朝" w:hint="eastAsia"/>
          <w:sz w:val="22"/>
          <w:szCs w:val="22"/>
        </w:rPr>
        <w:t>をはじめとする学校職員の</w:t>
      </w:r>
      <w:r w:rsidRPr="006B0775">
        <w:rPr>
          <w:rFonts w:ascii="ＭＳ 明朝" w:eastAsia="ＭＳ 明朝" w:hAnsi="ＭＳ 明朝" w:cs="ＭＳ 明朝" w:hint="eastAsia"/>
          <w:sz w:val="22"/>
          <w:szCs w:val="22"/>
        </w:rPr>
        <w:t>不足</w:t>
      </w:r>
      <w:r w:rsidR="00D309D2" w:rsidRPr="006B0775">
        <w:rPr>
          <w:rFonts w:ascii="ＭＳ 明朝" w:eastAsia="ＭＳ 明朝" w:hAnsi="ＭＳ 明朝" w:cs="ＭＳ 明朝" w:hint="eastAsia"/>
          <w:sz w:val="22"/>
          <w:szCs w:val="22"/>
        </w:rPr>
        <w:t>・未配置</w:t>
      </w:r>
      <w:r w:rsidRPr="006B0775">
        <w:rPr>
          <w:rFonts w:ascii="ＭＳ 明朝" w:eastAsia="ＭＳ 明朝" w:hAnsi="ＭＳ 明朝" w:cs="ＭＳ 明朝" w:hint="eastAsia"/>
          <w:sz w:val="22"/>
          <w:szCs w:val="22"/>
        </w:rPr>
        <w:t>は</w:t>
      </w:r>
      <w:r w:rsidR="00AD190E" w:rsidRPr="006B0775">
        <w:rPr>
          <w:rFonts w:ascii="ＭＳ 明朝" w:eastAsia="ＭＳ 明朝" w:hAnsi="ＭＳ 明朝" w:cs="ＭＳ 明朝" w:hint="eastAsia"/>
          <w:sz w:val="22"/>
          <w:szCs w:val="22"/>
        </w:rPr>
        <w:t>職員全体の過重労働となり、</w:t>
      </w:r>
      <w:r w:rsidR="00D309D2" w:rsidRPr="006B0775">
        <w:rPr>
          <w:rFonts w:ascii="ＭＳ 明朝" w:eastAsia="ＭＳ 明朝" w:hAnsi="ＭＳ 明朝" w:cs="ＭＳ 明朝" w:hint="eastAsia"/>
          <w:sz w:val="22"/>
          <w:szCs w:val="22"/>
        </w:rPr>
        <w:t>長時間・過密労働の基となっています。</w:t>
      </w:r>
      <w:r w:rsidR="00AD190E" w:rsidRPr="006B0775">
        <w:rPr>
          <w:rFonts w:ascii="ＭＳ 明朝" w:eastAsia="ＭＳ 明朝" w:hAnsi="ＭＳ 明朝" w:cs="ＭＳ 明朝" w:hint="eastAsia"/>
          <w:sz w:val="22"/>
          <w:szCs w:val="22"/>
        </w:rPr>
        <w:t>毎日の</w:t>
      </w:r>
      <w:r w:rsidR="00D309D2" w:rsidRPr="006B0775">
        <w:rPr>
          <w:rFonts w:ascii="ＭＳ 明朝" w:eastAsia="ＭＳ 明朝" w:hAnsi="ＭＳ 明朝" w:cs="ＭＳ 明朝" w:hint="eastAsia"/>
          <w:sz w:val="22"/>
          <w:szCs w:val="22"/>
        </w:rPr>
        <w:t>安心・安全な</w:t>
      </w:r>
      <w:r w:rsidR="009A35DA" w:rsidRPr="006B0775">
        <w:rPr>
          <w:rFonts w:ascii="ＭＳ 明朝" w:eastAsia="ＭＳ 明朝" w:hAnsi="ＭＳ 明朝" w:cs="ＭＳ 明朝" w:hint="eastAsia"/>
          <w:sz w:val="22"/>
          <w:szCs w:val="22"/>
        </w:rPr>
        <w:t>学校生活</w:t>
      </w:r>
      <w:r w:rsidR="00AD190E" w:rsidRPr="006B0775">
        <w:rPr>
          <w:rFonts w:ascii="ＭＳ 明朝" w:eastAsia="ＭＳ 明朝" w:hAnsi="ＭＳ 明朝" w:cs="ＭＳ 明朝" w:hint="eastAsia"/>
          <w:sz w:val="22"/>
          <w:szCs w:val="22"/>
        </w:rPr>
        <w:t>の</w:t>
      </w:r>
      <w:r w:rsidR="00D309D2" w:rsidRPr="006B0775">
        <w:rPr>
          <w:rFonts w:ascii="ＭＳ 明朝" w:eastAsia="ＭＳ 明朝" w:hAnsi="ＭＳ 明朝" w:cs="ＭＳ 明朝" w:hint="eastAsia"/>
          <w:sz w:val="22"/>
          <w:szCs w:val="22"/>
        </w:rPr>
        <w:t>運営</w:t>
      </w:r>
      <w:r w:rsidR="009A35DA" w:rsidRPr="006B0775">
        <w:rPr>
          <w:rFonts w:ascii="ＭＳ 明朝" w:eastAsia="ＭＳ 明朝" w:hAnsi="ＭＳ 明朝" w:cs="ＭＳ 明朝" w:hint="eastAsia"/>
          <w:sz w:val="22"/>
          <w:szCs w:val="22"/>
        </w:rPr>
        <w:t>はもちろん</w:t>
      </w:r>
      <w:r w:rsidR="00D309D2" w:rsidRPr="006B0775">
        <w:rPr>
          <w:rFonts w:ascii="ＭＳ 明朝" w:eastAsia="ＭＳ 明朝" w:hAnsi="ＭＳ 明朝" w:cs="ＭＳ 明朝" w:hint="eastAsia"/>
          <w:sz w:val="22"/>
          <w:szCs w:val="22"/>
        </w:rPr>
        <w:t>、</w:t>
      </w:r>
      <w:r w:rsidR="00AD190E" w:rsidRPr="006B0775">
        <w:rPr>
          <w:rFonts w:ascii="ＭＳ 明朝" w:eastAsia="ＭＳ 明朝" w:hAnsi="ＭＳ 明朝" w:cs="ＭＳ 明朝" w:hint="eastAsia"/>
          <w:sz w:val="22"/>
          <w:szCs w:val="22"/>
        </w:rPr>
        <w:t>応援態勢の厳しさ</w:t>
      </w:r>
      <w:r w:rsidR="009A35DA" w:rsidRPr="006B0775">
        <w:rPr>
          <w:rFonts w:ascii="ＭＳ 明朝" w:eastAsia="ＭＳ 明朝" w:hAnsi="ＭＳ 明朝" w:cs="ＭＳ 明朝" w:hint="eastAsia"/>
          <w:sz w:val="22"/>
          <w:szCs w:val="22"/>
        </w:rPr>
        <w:t>から</w:t>
      </w:r>
      <w:r w:rsidR="00AD190E" w:rsidRPr="006B0775">
        <w:rPr>
          <w:rFonts w:ascii="ＭＳ 明朝" w:eastAsia="ＭＳ 明朝" w:hAnsi="ＭＳ 明朝" w:cs="ＭＳ 明朝" w:hint="eastAsia"/>
          <w:sz w:val="22"/>
          <w:szCs w:val="22"/>
        </w:rPr>
        <w:t>学校行事や宿泊行事の</w:t>
      </w:r>
      <w:r w:rsidR="00D309D2" w:rsidRPr="006B0775">
        <w:rPr>
          <w:rFonts w:ascii="ＭＳ 明朝" w:eastAsia="ＭＳ 明朝" w:hAnsi="ＭＳ 明朝" w:cs="ＭＳ 明朝" w:hint="eastAsia"/>
          <w:sz w:val="22"/>
          <w:szCs w:val="22"/>
        </w:rPr>
        <w:t>縮小などの事態を</w:t>
      </w:r>
      <w:r w:rsidR="009A35DA" w:rsidRPr="006B0775">
        <w:rPr>
          <w:rFonts w:ascii="ＭＳ 明朝" w:eastAsia="ＭＳ 明朝" w:hAnsi="ＭＳ 明朝" w:cs="ＭＳ 明朝" w:hint="eastAsia"/>
          <w:sz w:val="22"/>
          <w:szCs w:val="22"/>
        </w:rPr>
        <w:t>多くの学校で</w:t>
      </w:r>
      <w:r w:rsidR="00AD190E" w:rsidRPr="006B0775">
        <w:rPr>
          <w:rFonts w:ascii="ＭＳ 明朝" w:eastAsia="ＭＳ 明朝" w:hAnsi="ＭＳ 明朝" w:cs="ＭＳ 明朝" w:hint="eastAsia"/>
          <w:sz w:val="22"/>
          <w:szCs w:val="22"/>
        </w:rPr>
        <w:t>招いています。</w:t>
      </w:r>
      <w:r w:rsidR="00D443C8" w:rsidRPr="006B0775">
        <w:rPr>
          <w:rFonts w:ascii="Arial Unicode MS" w:eastAsia="Arial Unicode MS" w:hAnsi="Arial Unicode MS" w:cs="Arial Unicode MS"/>
          <w:sz w:val="22"/>
          <w:szCs w:val="22"/>
        </w:rPr>
        <w:t>教職員</w:t>
      </w:r>
      <w:r w:rsidR="009A35DA" w:rsidRPr="006B0775">
        <w:rPr>
          <w:rFonts w:ascii="ＭＳ 明朝" w:eastAsia="ＭＳ 明朝" w:hAnsi="ＭＳ 明朝" w:cs="ＭＳ 明朝" w:hint="eastAsia"/>
          <w:sz w:val="22"/>
          <w:szCs w:val="22"/>
        </w:rPr>
        <w:t>をはじめとする学校職員</w:t>
      </w:r>
      <w:r w:rsidR="00D443C8" w:rsidRPr="006B0775">
        <w:rPr>
          <w:rFonts w:ascii="Arial Unicode MS" w:eastAsia="Arial Unicode MS" w:hAnsi="Arial Unicode MS" w:cs="Arial Unicode MS"/>
          <w:sz w:val="22"/>
          <w:szCs w:val="22"/>
        </w:rPr>
        <w:t>の長時間過密労働</w:t>
      </w:r>
      <w:r w:rsidR="00AD190E" w:rsidRPr="006B0775">
        <w:rPr>
          <w:rFonts w:ascii="ＭＳ 明朝" w:eastAsia="ＭＳ 明朝" w:hAnsi="ＭＳ 明朝" w:cs="ＭＳ 明朝" w:hint="eastAsia"/>
          <w:sz w:val="22"/>
          <w:szCs w:val="22"/>
        </w:rPr>
        <w:t>を軽減し、</w:t>
      </w:r>
      <w:r w:rsidR="00D443C8" w:rsidRPr="006B0775">
        <w:rPr>
          <w:rFonts w:ascii="Arial Unicode MS" w:eastAsia="Arial Unicode MS" w:hAnsi="Arial Unicode MS" w:cs="Arial Unicode MS"/>
          <w:sz w:val="22"/>
          <w:szCs w:val="22"/>
        </w:rPr>
        <w:t>教育の質</w:t>
      </w:r>
      <w:r w:rsidR="00AD190E" w:rsidRPr="006B0775">
        <w:rPr>
          <w:rFonts w:ascii="ＭＳ 明朝" w:eastAsia="ＭＳ 明朝" w:hAnsi="ＭＳ 明朝" w:cs="ＭＳ 明朝" w:hint="eastAsia"/>
          <w:sz w:val="22"/>
          <w:szCs w:val="22"/>
        </w:rPr>
        <w:t>を確保することは私たちの共通の課題となっています。</w:t>
      </w:r>
    </w:p>
    <w:p w14:paraId="0000000F" w14:textId="252AA434" w:rsidR="00ED64AA" w:rsidRPr="006B0775" w:rsidRDefault="00D443C8">
      <w:pPr>
        <w:pBdr>
          <w:top w:val="nil"/>
          <w:left w:val="nil"/>
          <w:bottom w:val="nil"/>
          <w:right w:val="nil"/>
          <w:between w:val="nil"/>
        </w:pBdr>
        <w:spacing w:line="247" w:lineRule="auto"/>
        <w:rPr>
          <w:rFonts w:ascii="Arial" w:eastAsia="Arial" w:hAnsi="Arial" w:cs="Arial"/>
          <w:sz w:val="22"/>
          <w:szCs w:val="22"/>
        </w:rPr>
      </w:pPr>
      <w:r w:rsidRPr="006B0775">
        <w:rPr>
          <w:rFonts w:ascii="Arial Unicode MS" w:eastAsia="Arial Unicode MS" w:hAnsi="Arial Unicode MS" w:cs="Arial Unicode MS"/>
          <w:sz w:val="22"/>
          <w:szCs w:val="22"/>
        </w:rPr>
        <w:t xml:space="preserve">　以上の観点から下記事項について要求</w:t>
      </w:r>
      <w:r w:rsidR="009A35DA" w:rsidRPr="006B0775">
        <w:rPr>
          <w:rFonts w:ascii="ＭＳ 明朝" w:eastAsia="ＭＳ 明朝" w:hAnsi="ＭＳ 明朝" w:cs="ＭＳ 明朝" w:hint="eastAsia"/>
          <w:sz w:val="22"/>
          <w:szCs w:val="22"/>
        </w:rPr>
        <w:t>いた</w:t>
      </w:r>
      <w:r w:rsidRPr="006B0775">
        <w:rPr>
          <w:rFonts w:ascii="Arial Unicode MS" w:eastAsia="Arial Unicode MS" w:hAnsi="Arial Unicode MS" w:cs="Arial Unicode MS"/>
          <w:sz w:val="22"/>
          <w:szCs w:val="22"/>
        </w:rPr>
        <w:t>します。真摯なご回答をお願い</w:t>
      </w:r>
      <w:r w:rsidR="009A35DA" w:rsidRPr="006B0775">
        <w:rPr>
          <w:rFonts w:ascii="ＭＳ 明朝" w:eastAsia="ＭＳ 明朝" w:hAnsi="ＭＳ 明朝" w:cs="ＭＳ 明朝" w:hint="eastAsia"/>
          <w:sz w:val="22"/>
          <w:szCs w:val="22"/>
        </w:rPr>
        <w:t>いた</w:t>
      </w:r>
      <w:r w:rsidRPr="006B0775">
        <w:rPr>
          <w:rFonts w:ascii="Arial Unicode MS" w:eastAsia="Arial Unicode MS" w:hAnsi="Arial Unicode MS" w:cs="Arial Unicode MS"/>
          <w:sz w:val="22"/>
          <w:szCs w:val="22"/>
        </w:rPr>
        <w:t>します。</w:t>
      </w:r>
    </w:p>
    <w:p w14:paraId="00000010" w14:textId="77777777" w:rsidR="00ED64AA" w:rsidRPr="006B0775" w:rsidRDefault="00ED64AA">
      <w:pPr>
        <w:pBdr>
          <w:top w:val="nil"/>
          <w:left w:val="nil"/>
          <w:bottom w:val="nil"/>
          <w:right w:val="nil"/>
          <w:between w:val="nil"/>
        </w:pBdr>
        <w:spacing w:line="247" w:lineRule="auto"/>
        <w:rPr>
          <w:rFonts w:ascii="Arial" w:eastAsia="Arial" w:hAnsi="Arial" w:cs="Arial"/>
          <w:sz w:val="22"/>
          <w:szCs w:val="22"/>
        </w:rPr>
      </w:pPr>
    </w:p>
    <w:p w14:paraId="00000011" w14:textId="178B4C8C" w:rsidR="00ED64AA" w:rsidRPr="006B0775" w:rsidRDefault="00D443C8" w:rsidP="00D975BE">
      <w:pPr>
        <w:pBdr>
          <w:top w:val="nil"/>
          <w:left w:val="nil"/>
          <w:bottom w:val="nil"/>
          <w:right w:val="nil"/>
          <w:between w:val="nil"/>
        </w:pBdr>
        <w:spacing w:line="247" w:lineRule="auto"/>
        <w:jc w:val="center"/>
        <w:rPr>
          <w:rFonts w:ascii="Arial" w:eastAsia="Arial" w:hAnsi="Arial" w:cs="Arial"/>
          <w:sz w:val="22"/>
          <w:szCs w:val="22"/>
        </w:rPr>
      </w:pPr>
      <w:r w:rsidRPr="006B0775">
        <w:rPr>
          <w:rFonts w:ascii="Arial Unicode MS" w:eastAsia="Arial Unicode MS" w:hAnsi="Arial Unicode MS" w:cs="Arial Unicode MS"/>
          <w:sz w:val="22"/>
          <w:szCs w:val="22"/>
        </w:rPr>
        <w:t>記</w:t>
      </w:r>
    </w:p>
    <w:p w14:paraId="00000012" w14:textId="77777777" w:rsidR="00ED64AA" w:rsidRPr="006B0775" w:rsidRDefault="00ED64AA">
      <w:pPr>
        <w:pBdr>
          <w:top w:val="nil"/>
          <w:left w:val="nil"/>
          <w:bottom w:val="nil"/>
          <w:right w:val="nil"/>
          <w:between w:val="nil"/>
        </w:pBdr>
        <w:spacing w:line="247" w:lineRule="auto"/>
        <w:rPr>
          <w:rFonts w:ascii="Arial" w:eastAsia="Arial" w:hAnsi="Arial" w:cs="Arial"/>
          <w:sz w:val="22"/>
          <w:szCs w:val="22"/>
        </w:rPr>
      </w:pPr>
    </w:p>
    <w:p w14:paraId="00000013" w14:textId="77777777" w:rsidR="00ED64AA" w:rsidRPr="006B0775" w:rsidRDefault="00D443C8">
      <w:pPr>
        <w:pBdr>
          <w:top w:val="nil"/>
          <w:left w:val="nil"/>
          <w:bottom w:val="nil"/>
          <w:right w:val="nil"/>
          <w:between w:val="nil"/>
        </w:pBdr>
        <w:spacing w:line="247" w:lineRule="auto"/>
        <w:rPr>
          <w:rFonts w:ascii="Arial" w:eastAsia="Arial" w:hAnsi="Arial" w:cs="Arial"/>
          <w:sz w:val="22"/>
          <w:szCs w:val="22"/>
        </w:rPr>
      </w:pPr>
      <w:r w:rsidRPr="006B0775">
        <w:rPr>
          <w:rFonts w:ascii="Arial Unicode MS" w:eastAsia="Arial Unicode MS" w:hAnsi="Arial Unicode MS" w:cs="Arial Unicode MS"/>
          <w:sz w:val="22"/>
          <w:szCs w:val="22"/>
        </w:rPr>
        <w:t>１．全教職員の合意を尊重する学校運営が行われるようお願いします。</w:t>
      </w:r>
    </w:p>
    <w:p w14:paraId="28682C7D" w14:textId="77777777" w:rsidR="009E0FFE" w:rsidRPr="006B0775" w:rsidRDefault="00D443C8">
      <w:pPr>
        <w:pBdr>
          <w:top w:val="nil"/>
          <w:left w:val="nil"/>
          <w:bottom w:val="nil"/>
          <w:right w:val="nil"/>
          <w:between w:val="nil"/>
        </w:pBdr>
        <w:spacing w:line="247" w:lineRule="auto"/>
        <w:ind w:left="660" w:hanging="660"/>
        <w:jc w:val="left"/>
        <w:rPr>
          <w:rFonts w:ascii="ＭＳ 明朝" w:eastAsia="ＭＳ 明朝" w:hAnsi="ＭＳ 明朝" w:cs="ＭＳ 明朝"/>
          <w:sz w:val="22"/>
          <w:szCs w:val="22"/>
        </w:rPr>
      </w:pPr>
      <w:r w:rsidRPr="006B0775">
        <w:rPr>
          <w:rFonts w:ascii="Arial Unicode MS" w:eastAsia="Arial Unicode MS" w:hAnsi="Arial Unicode MS" w:cs="Arial Unicode MS"/>
          <w:sz w:val="22"/>
          <w:szCs w:val="22"/>
        </w:rPr>
        <w:t>２．勤務時間の割振り（始業・終業時間、休憩時間）を非正規を含む全職員に明示し、</w:t>
      </w:r>
      <w:r w:rsidR="009E0FFE" w:rsidRPr="006B0775">
        <w:rPr>
          <w:rFonts w:ascii="ＭＳ 明朝" w:eastAsia="ＭＳ 明朝" w:hAnsi="ＭＳ 明朝" w:cs="ＭＳ 明朝" w:hint="eastAsia"/>
          <w:sz w:val="22"/>
          <w:szCs w:val="22"/>
        </w:rPr>
        <w:t>休憩時間や始</w:t>
      </w:r>
    </w:p>
    <w:p w14:paraId="00000015" w14:textId="430A034B" w:rsidR="00ED64AA" w:rsidRPr="006B0775" w:rsidRDefault="009E0FFE" w:rsidP="009E0FFE">
      <w:pPr>
        <w:pBdr>
          <w:top w:val="nil"/>
          <w:left w:val="nil"/>
          <w:bottom w:val="nil"/>
          <w:right w:val="nil"/>
          <w:between w:val="nil"/>
        </w:pBdr>
        <w:spacing w:line="247" w:lineRule="auto"/>
        <w:ind w:leftChars="100" w:left="210"/>
        <w:jc w:val="left"/>
        <w:rPr>
          <w:rFonts w:ascii="Arial" w:eastAsia="Arial" w:hAnsi="Arial" w:cs="Arial"/>
          <w:sz w:val="22"/>
          <w:szCs w:val="22"/>
        </w:rPr>
      </w:pPr>
      <w:r w:rsidRPr="006B0775">
        <w:rPr>
          <w:rFonts w:ascii="ＭＳ 明朝" w:eastAsia="ＭＳ 明朝" w:hAnsi="ＭＳ 明朝" w:cs="ＭＳ 明朝" w:hint="eastAsia"/>
          <w:sz w:val="22"/>
          <w:szCs w:val="22"/>
        </w:rPr>
        <w:t>業・就業時間が通常と違う場合は朝の打ち合わせで周知してください。</w:t>
      </w:r>
      <w:r w:rsidR="00D443C8" w:rsidRPr="006B0775">
        <w:rPr>
          <w:rFonts w:ascii="Arial Unicode MS" w:eastAsia="Arial Unicode MS" w:hAnsi="Arial Unicode MS" w:cs="Arial Unicode MS"/>
          <w:sz w:val="22"/>
          <w:szCs w:val="22"/>
        </w:rPr>
        <w:t>その際に、教員には、給特法により、限定</w:t>
      </w:r>
      <w:r w:rsidR="000B077E" w:rsidRPr="006B0775">
        <w:rPr>
          <w:rFonts w:asciiTheme="minorEastAsia" w:hAnsiTheme="minorEastAsia" w:cs="Arial Unicode MS" w:hint="eastAsia"/>
          <w:sz w:val="22"/>
          <w:szCs w:val="22"/>
        </w:rPr>
        <w:t>4</w:t>
      </w:r>
      <w:r w:rsidR="00D443C8" w:rsidRPr="006B0775">
        <w:rPr>
          <w:rFonts w:ascii="Arial Unicode MS" w:eastAsia="Arial Unicode MS" w:hAnsi="Arial Unicode MS" w:cs="Arial Unicode MS"/>
          <w:sz w:val="22"/>
          <w:szCs w:val="22"/>
        </w:rPr>
        <w:t>項目(</w:t>
      </w:r>
      <w:r w:rsidR="000B077E" w:rsidRPr="006B0775">
        <w:rPr>
          <w:rFonts w:ascii="ＭＳ 明朝" w:eastAsia="ＭＳ 明朝" w:hAnsi="ＭＳ 明朝" w:cs="ＭＳ 明朝" w:hint="eastAsia"/>
          <w:sz w:val="22"/>
          <w:szCs w:val="22"/>
        </w:rPr>
        <w:t>①</w:t>
      </w:r>
      <w:r w:rsidR="00D443C8" w:rsidRPr="006B0775">
        <w:rPr>
          <w:rFonts w:ascii="Arial Unicode MS" w:eastAsia="Arial Unicode MS" w:hAnsi="Arial Unicode MS" w:cs="Arial Unicode MS"/>
          <w:sz w:val="22"/>
          <w:szCs w:val="22"/>
        </w:rPr>
        <w:t>生徒の実習、</w:t>
      </w:r>
      <w:r w:rsidR="000B077E" w:rsidRPr="006B0775">
        <w:rPr>
          <w:rFonts w:ascii="ＭＳ 明朝" w:eastAsia="ＭＳ 明朝" w:hAnsi="ＭＳ 明朝" w:cs="ＭＳ 明朝" w:hint="eastAsia"/>
          <w:sz w:val="22"/>
          <w:szCs w:val="22"/>
        </w:rPr>
        <w:t>②</w:t>
      </w:r>
      <w:r w:rsidR="00D443C8" w:rsidRPr="006B0775">
        <w:rPr>
          <w:rFonts w:ascii="Arial Unicode MS" w:eastAsia="Arial Unicode MS" w:hAnsi="Arial Unicode MS" w:cs="Arial Unicode MS"/>
          <w:sz w:val="22"/>
          <w:szCs w:val="22"/>
        </w:rPr>
        <w:t>学校行事、</w:t>
      </w:r>
      <w:r w:rsidR="000B077E" w:rsidRPr="006B0775">
        <w:rPr>
          <w:rFonts w:ascii="ＭＳ 明朝" w:eastAsia="ＭＳ 明朝" w:hAnsi="ＭＳ 明朝" w:cs="ＭＳ 明朝" w:hint="eastAsia"/>
          <w:sz w:val="22"/>
          <w:szCs w:val="22"/>
        </w:rPr>
        <w:t>③</w:t>
      </w:r>
      <w:r w:rsidR="00D443C8" w:rsidRPr="006B0775">
        <w:rPr>
          <w:rFonts w:ascii="Arial Unicode MS" w:eastAsia="Arial Unicode MS" w:hAnsi="Arial Unicode MS" w:cs="Arial Unicode MS"/>
          <w:sz w:val="22"/>
          <w:szCs w:val="22"/>
        </w:rPr>
        <w:t>職員会議、</w:t>
      </w:r>
      <w:r w:rsidR="000B077E" w:rsidRPr="006B0775">
        <w:rPr>
          <w:rFonts w:ascii="ＭＳ 明朝" w:eastAsia="ＭＳ 明朝" w:hAnsi="ＭＳ 明朝" w:cs="ＭＳ 明朝" w:hint="eastAsia"/>
          <w:sz w:val="22"/>
          <w:szCs w:val="22"/>
        </w:rPr>
        <w:t>④</w:t>
      </w:r>
      <w:r w:rsidR="00D443C8" w:rsidRPr="006B0775">
        <w:rPr>
          <w:rFonts w:ascii="Arial Unicode MS" w:eastAsia="Arial Unicode MS" w:hAnsi="Arial Unicode MS" w:cs="Arial Unicode MS"/>
          <w:sz w:val="22"/>
          <w:szCs w:val="22"/>
        </w:rPr>
        <w:t>非常災害、児童生徒の指導に関し緊急の措置を必要とする場合等）以外の時間外勤務は命じられないことを説明してください。</w:t>
      </w:r>
    </w:p>
    <w:p w14:paraId="00000016" w14:textId="6E0AA1CD" w:rsidR="00ED64AA" w:rsidRPr="006B0775" w:rsidRDefault="00D443C8">
      <w:pPr>
        <w:pBdr>
          <w:top w:val="nil"/>
          <w:left w:val="nil"/>
          <w:bottom w:val="nil"/>
          <w:right w:val="nil"/>
          <w:between w:val="nil"/>
        </w:pBdr>
        <w:spacing w:line="247" w:lineRule="auto"/>
        <w:ind w:left="220" w:hanging="220"/>
        <w:jc w:val="left"/>
        <w:rPr>
          <w:rFonts w:ascii="Arial" w:eastAsia="Arial" w:hAnsi="Arial" w:cs="Arial"/>
        </w:rPr>
      </w:pPr>
      <w:r w:rsidRPr="006B0775">
        <w:rPr>
          <w:rFonts w:ascii="Arial Unicode MS" w:eastAsia="Arial Unicode MS" w:hAnsi="Arial Unicode MS" w:cs="Arial Unicode MS"/>
          <w:sz w:val="22"/>
          <w:szCs w:val="22"/>
        </w:rPr>
        <w:t>３．</w:t>
      </w:r>
      <w:r w:rsidRPr="006B0775">
        <w:rPr>
          <w:rFonts w:ascii="Arial Unicode MS" w:eastAsia="Arial Unicode MS" w:hAnsi="Arial Unicode MS" w:cs="Arial Unicode MS"/>
        </w:rPr>
        <w:t>会計年度任用職員の勤務時間を職場内で周知させ、その勤務時間の順守を図るとともに、</w:t>
      </w:r>
      <w:r w:rsidR="009A35DA" w:rsidRPr="006B0775">
        <w:rPr>
          <w:rFonts w:ascii="ＭＳ 明朝" w:eastAsia="ＭＳ 明朝" w:hAnsi="ＭＳ 明朝" w:cs="ＭＳ 明朝" w:hint="eastAsia"/>
        </w:rPr>
        <w:t>報酬・手当・休暇等を職員に明示してください。やむを得ず時間外勤務を命じる場合は</w:t>
      </w:r>
      <w:r w:rsidRPr="006B0775">
        <w:rPr>
          <w:rFonts w:ascii="Arial Unicode MS" w:eastAsia="Arial Unicode MS" w:hAnsi="Arial Unicode MS" w:cs="Arial Unicode MS"/>
        </w:rPr>
        <w:t>、適切に勤務の割り振りを行</w:t>
      </w:r>
      <w:r w:rsidR="009A35DA" w:rsidRPr="006B0775">
        <w:rPr>
          <w:rFonts w:ascii="ＭＳ 明朝" w:eastAsia="ＭＳ 明朝" w:hAnsi="ＭＳ 明朝" w:cs="ＭＳ 明朝" w:hint="eastAsia"/>
        </w:rPr>
        <w:t>い、できない場合は時間外手当を</w:t>
      </w:r>
      <w:r w:rsidR="002E1379" w:rsidRPr="006B0775">
        <w:rPr>
          <w:rFonts w:ascii="ＭＳ 明朝" w:eastAsia="ＭＳ 明朝" w:hAnsi="ＭＳ 明朝" w:cs="ＭＳ 明朝" w:hint="eastAsia"/>
        </w:rPr>
        <w:t>教職員人事</w:t>
      </w:r>
      <w:r w:rsidR="009A35DA" w:rsidRPr="006B0775">
        <w:rPr>
          <w:rFonts w:ascii="ＭＳ 明朝" w:eastAsia="ＭＳ 明朝" w:hAnsi="ＭＳ 明朝" w:cs="ＭＳ 明朝" w:hint="eastAsia"/>
        </w:rPr>
        <w:t>課に申請して</w:t>
      </w:r>
      <w:r w:rsidRPr="006B0775">
        <w:rPr>
          <w:rFonts w:ascii="Arial Unicode MS" w:eastAsia="Arial Unicode MS" w:hAnsi="Arial Unicode MS" w:cs="Arial Unicode MS"/>
        </w:rPr>
        <w:t>ください。</w:t>
      </w:r>
    </w:p>
    <w:p w14:paraId="00000017" w14:textId="37DB8CAE" w:rsidR="00ED64AA" w:rsidRPr="006B0775" w:rsidRDefault="00D443C8">
      <w:pPr>
        <w:pBdr>
          <w:top w:val="nil"/>
          <w:left w:val="nil"/>
          <w:bottom w:val="nil"/>
          <w:right w:val="nil"/>
          <w:between w:val="nil"/>
        </w:pBdr>
        <w:spacing w:line="247" w:lineRule="auto"/>
        <w:ind w:left="220" w:hanging="220"/>
        <w:jc w:val="left"/>
        <w:rPr>
          <w:rFonts w:ascii="Arial" w:eastAsia="Arial" w:hAnsi="Arial" w:cs="Arial"/>
          <w:strike/>
          <w:sz w:val="22"/>
          <w:szCs w:val="22"/>
        </w:rPr>
      </w:pPr>
      <w:r w:rsidRPr="006B0775">
        <w:rPr>
          <w:rFonts w:ascii="Arial Unicode MS" w:eastAsia="Arial Unicode MS" w:hAnsi="Arial Unicode MS" w:cs="Arial Unicode MS"/>
          <w:sz w:val="22"/>
          <w:szCs w:val="22"/>
        </w:rPr>
        <w:t>４．</w:t>
      </w:r>
      <w:r w:rsidR="002E1379" w:rsidRPr="006B0775">
        <w:rPr>
          <w:rFonts w:ascii="ＭＳ 明朝" w:eastAsia="ＭＳ 明朝" w:hAnsi="ＭＳ 明朝" w:cs="ＭＳ 明朝" w:hint="eastAsia"/>
          <w:sz w:val="22"/>
          <w:szCs w:val="22"/>
        </w:rPr>
        <w:t>「子の看護等休暇」の取得事由拡大、「育児部分休業」の範囲拡大、子育て世代の時間外勤務免除請求の範囲拡大など</w:t>
      </w:r>
      <w:r w:rsidR="00B36959" w:rsidRPr="006B0775">
        <w:rPr>
          <w:rFonts w:ascii="ＭＳ 明朝" w:eastAsia="ＭＳ 明朝" w:hAnsi="ＭＳ 明朝" w:cs="ＭＳ 明朝" w:hint="eastAsia"/>
          <w:sz w:val="22"/>
          <w:szCs w:val="22"/>
        </w:rPr>
        <w:t>、4月から拡大された権利について職員に周知してください。</w:t>
      </w:r>
    </w:p>
    <w:p w14:paraId="620F9F04" w14:textId="77777777" w:rsidR="0066684B" w:rsidRDefault="00D443C8">
      <w:pPr>
        <w:pBdr>
          <w:top w:val="nil"/>
          <w:left w:val="nil"/>
          <w:bottom w:val="nil"/>
          <w:right w:val="nil"/>
          <w:between w:val="nil"/>
        </w:pBdr>
        <w:spacing w:line="247" w:lineRule="auto"/>
        <w:ind w:left="220" w:hanging="220"/>
        <w:rPr>
          <w:rFonts w:ascii="Arial Unicode MS" w:hAnsi="Arial Unicode MS" w:cs="Arial Unicode MS" w:hint="eastAsia"/>
          <w:sz w:val="22"/>
          <w:szCs w:val="22"/>
        </w:rPr>
      </w:pPr>
      <w:r w:rsidRPr="006B0775">
        <w:rPr>
          <w:rFonts w:ascii="Arial Unicode MS" w:eastAsia="Arial Unicode MS" w:hAnsi="Arial Unicode MS" w:cs="Arial Unicode MS"/>
          <w:sz w:val="22"/>
          <w:szCs w:val="22"/>
        </w:rPr>
        <w:t>５．勤務時間管理システムを活用した職場全体の勤務実態集計結果やストレスチェックの集団分析</w:t>
      </w:r>
      <w:r>
        <w:rPr>
          <w:rFonts w:ascii="Arial Unicode MS" w:eastAsia="Arial Unicode MS" w:hAnsi="Arial Unicode MS" w:cs="Arial Unicode MS"/>
          <w:sz w:val="22"/>
          <w:szCs w:val="22"/>
        </w:rPr>
        <w:t>結</w:t>
      </w:r>
    </w:p>
    <w:p w14:paraId="191AA5BC" w14:textId="77777777" w:rsidR="0066684B" w:rsidRDefault="00D443C8">
      <w:pPr>
        <w:pBdr>
          <w:top w:val="nil"/>
          <w:left w:val="nil"/>
          <w:bottom w:val="nil"/>
          <w:right w:val="nil"/>
          <w:between w:val="nil"/>
        </w:pBdr>
        <w:spacing w:line="247" w:lineRule="auto"/>
        <w:ind w:left="220" w:hanging="220"/>
        <w:rPr>
          <w:rFonts w:ascii="Arial Unicode MS" w:hAnsi="Arial Unicode MS" w:cs="Arial Unicode MS" w:hint="eastAsia"/>
          <w:sz w:val="22"/>
          <w:szCs w:val="22"/>
        </w:rPr>
      </w:pPr>
      <w:r>
        <w:rPr>
          <w:rFonts w:ascii="Arial Unicode MS" w:eastAsia="Arial Unicode MS" w:hAnsi="Arial Unicode MS" w:cs="Arial Unicode MS"/>
          <w:sz w:val="22"/>
          <w:szCs w:val="22"/>
        </w:rPr>
        <w:t>果を全職員に公表し、校内衛生委員会、職員会議等を活用し、職員の長時間過密労働、勤務環境等に</w:t>
      </w:r>
    </w:p>
    <w:p w14:paraId="0960D082" w14:textId="77777777" w:rsidR="0066684B" w:rsidRDefault="00D443C8">
      <w:pPr>
        <w:pBdr>
          <w:top w:val="nil"/>
          <w:left w:val="nil"/>
          <w:bottom w:val="nil"/>
          <w:right w:val="nil"/>
          <w:between w:val="nil"/>
        </w:pBdr>
        <w:spacing w:line="247" w:lineRule="auto"/>
        <w:ind w:left="220" w:hanging="220"/>
        <w:rPr>
          <w:rFonts w:ascii="Arial Unicode MS" w:hAnsi="Arial Unicode MS" w:cs="Arial Unicode MS" w:hint="eastAsia"/>
          <w:sz w:val="22"/>
          <w:szCs w:val="22"/>
        </w:rPr>
      </w:pPr>
      <w:r>
        <w:rPr>
          <w:rFonts w:ascii="Arial Unicode MS" w:eastAsia="Arial Unicode MS" w:hAnsi="Arial Unicode MS" w:cs="Arial Unicode MS"/>
          <w:sz w:val="22"/>
          <w:szCs w:val="22"/>
        </w:rPr>
        <w:t>ついて協議し、必要な改善を行って下さい。また、月</w:t>
      </w:r>
      <w:r w:rsidR="000B077E">
        <w:rPr>
          <w:rFonts w:asciiTheme="minorEastAsia" w:hAnsiTheme="minorEastAsia" w:cs="Arial Unicode MS" w:hint="eastAsia"/>
          <w:sz w:val="22"/>
          <w:szCs w:val="22"/>
        </w:rPr>
        <w:t>80</w:t>
      </w:r>
      <w:r>
        <w:rPr>
          <w:rFonts w:ascii="Arial Unicode MS" w:eastAsia="Arial Unicode MS" w:hAnsi="Arial Unicode MS" w:cs="Arial Unicode MS"/>
          <w:sz w:val="22"/>
          <w:szCs w:val="22"/>
        </w:rPr>
        <w:t>時間を超える時間外勤務をした教職員には産</w:t>
      </w:r>
    </w:p>
    <w:p w14:paraId="00000018" w14:textId="2E54E1A2" w:rsidR="00ED64AA" w:rsidRDefault="00D443C8">
      <w:pPr>
        <w:pBdr>
          <w:top w:val="nil"/>
          <w:left w:val="nil"/>
          <w:bottom w:val="nil"/>
          <w:right w:val="nil"/>
          <w:between w:val="nil"/>
        </w:pBdr>
        <w:spacing w:line="247" w:lineRule="auto"/>
        <w:ind w:left="220" w:hanging="220"/>
        <w:rPr>
          <w:rFonts w:ascii="Arial" w:eastAsia="Arial" w:hAnsi="Arial" w:cs="Arial"/>
          <w:sz w:val="22"/>
          <w:szCs w:val="22"/>
        </w:rPr>
      </w:pPr>
      <w:r>
        <w:rPr>
          <w:rFonts w:ascii="Arial Unicode MS" w:eastAsia="Arial Unicode MS" w:hAnsi="Arial Unicode MS" w:cs="Arial Unicode MS"/>
          <w:sz w:val="22"/>
          <w:szCs w:val="22"/>
        </w:rPr>
        <w:t>業医による面接指導の受診をすすめてください。</w:t>
      </w:r>
    </w:p>
    <w:p w14:paraId="0000001A" w14:textId="3BD4555E" w:rsidR="00ED64AA" w:rsidRDefault="00D443C8" w:rsidP="00D975BE">
      <w:pPr>
        <w:pBdr>
          <w:top w:val="nil"/>
          <w:left w:val="nil"/>
          <w:bottom w:val="nil"/>
          <w:right w:val="nil"/>
          <w:between w:val="nil"/>
        </w:pBdr>
        <w:spacing w:line="247" w:lineRule="auto"/>
        <w:ind w:left="220" w:hanging="220"/>
        <w:rPr>
          <w:rFonts w:ascii="Arial" w:eastAsia="Arial" w:hAnsi="Arial" w:cs="Arial"/>
          <w:sz w:val="22"/>
          <w:szCs w:val="22"/>
        </w:rPr>
      </w:pPr>
      <w:r>
        <w:rPr>
          <w:rFonts w:ascii="Arial Unicode MS" w:eastAsia="Arial Unicode MS" w:hAnsi="Arial Unicode MS" w:cs="Arial Unicode MS"/>
          <w:sz w:val="22"/>
          <w:szCs w:val="22"/>
        </w:rPr>
        <w:t>６．</w:t>
      </w:r>
      <w:r w:rsidR="00B36959" w:rsidRPr="00D975BE">
        <w:rPr>
          <w:rFonts w:ascii="ＭＳ 明朝" w:eastAsia="ＭＳ 明朝" w:hAnsi="ＭＳ 明朝" w:cs="ＭＳ 明朝" w:hint="eastAsia"/>
          <w:sz w:val="22"/>
          <w:szCs w:val="22"/>
        </w:rPr>
        <w:t>年度途中に任用された臨任・会計年度任用職員・任期付職員に任用期間・任用条件について本人に分かるような形で明示し、庶務事務システムの入力方法・手続きについて研修を行ってください。</w:t>
      </w:r>
      <w:r>
        <w:rPr>
          <w:rFonts w:ascii="Arial Unicode MS" w:eastAsia="Arial Unicode MS" w:hAnsi="Arial Unicode MS" w:cs="Arial Unicode MS"/>
          <w:sz w:val="22"/>
          <w:szCs w:val="22"/>
        </w:rPr>
        <w:t>休暇制度について、臨任・会計年度任用職員、任期付職員を含む全職員に周知してください。</w:t>
      </w:r>
    </w:p>
    <w:p w14:paraId="0000001B" w14:textId="748CFFDB" w:rsidR="00ED64AA" w:rsidRDefault="00D975BE">
      <w:pPr>
        <w:pBdr>
          <w:top w:val="nil"/>
          <w:left w:val="nil"/>
          <w:bottom w:val="nil"/>
          <w:right w:val="nil"/>
          <w:between w:val="nil"/>
        </w:pBdr>
        <w:spacing w:line="247" w:lineRule="auto"/>
        <w:ind w:left="220" w:hanging="220"/>
        <w:rPr>
          <w:rFonts w:ascii="Arial" w:eastAsia="Arial" w:hAnsi="Arial" w:cs="Arial"/>
          <w:sz w:val="22"/>
          <w:szCs w:val="22"/>
        </w:rPr>
      </w:pPr>
      <w:r>
        <w:rPr>
          <w:rFonts w:asciiTheme="minorEastAsia" w:hAnsiTheme="minorEastAsia" w:cs="Arial Unicode MS" w:hint="eastAsia"/>
          <w:sz w:val="22"/>
          <w:szCs w:val="22"/>
        </w:rPr>
        <w:t>7</w:t>
      </w:r>
      <w:r w:rsidR="00D443C8">
        <w:rPr>
          <w:rFonts w:ascii="Arial Unicode MS" w:eastAsia="Arial Unicode MS" w:hAnsi="Arial Unicode MS" w:cs="Arial Unicode MS"/>
          <w:sz w:val="22"/>
          <w:szCs w:val="22"/>
        </w:rPr>
        <w:t>．人事評価結果に基づく昇給区分の決定や勤勉手当の成績率に、「いたずらに格差」が生まれないように配慮してください。</w:t>
      </w:r>
    </w:p>
    <w:p w14:paraId="0000001C" w14:textId="508DE719" w:rsidR="00ED64AA" w:rsidRDefault="00D975BE">
      <w:pPr>
        <w:pBdr>
          <w:top w:val="nil"/>
          <w:left w:val="nil"/>
          <w:bottom w:val="nil"/>
          <w:right w:val="nil"/>
          <w:between w:val="nil"/>
        </w:pBdr>
        <w:spacing w:line="247" w:lineRule="auto"/>
        <w:ind w:left="220" w:hanging="220"/>
        <w:rPr>
          <w:rFonts w:ascii="Arial" w:eastAsia="Arial" w:hAnsi="Arial" w:cs="Arial"/>
          <w:sz w:val="22"/>
          <w:szCs w:val="22"/>
        </w:rPr>
      </w:pPr>
      <w:r>
        <w:rPr>
          <w:rFonts w:asciiTheme="minorEastAsia" w:hAnsiTheme="minorEastAsia" w:cs="Arial Unicode MS" w:hint="eastAsia"/>
          <w:sz w:val="22"/>
          <w:szCs w:val="22"/>
        </w:rPr>
        <w:t>8</w:t>
      </w:r>
      <w:r w:rsidR="00D443C8">
        <w:rPr>
          <w:rFonts w:ascii="Arial Unicode MS" w:eastAsia="Arial Unicode MS" w:hAnsi="Arial Unicode MS" w:cs="Arial Unicode MS"/>
          <w:sz w:val="22"/>
          <w:szCs w:val="22"/>
        </w:rPr>
        <w:t>．セクハラ・パワハラ・体罰・いじめ・虐待の防止、障害者の権利擁護について議論し、非正規を含む全教職員の合意形成を図ってください。</w:t>
      </w:r>
    </w:p>
    <w:p w14:paraId="00000022" w14:textId="7CB0B770" w:rsidR="00ED64AA" w:rsidRDefault="00D975BE" w:rsidP="002E1379">
      <w:pPr>
        <w:pBdr>
          <w:top w:val="nil"/>
          <w:left w:val="nil"/>
          <w:bottom w:val="nil"/>
          <w:right w:val="nil"/>
          <w:between w:val="nil"/>
        </w:pBdr>
        <w:spacing w:line="247" w:lineRule="auto"/>
        <w:ind w:left="220" w:hangingChars="100" w:hanging="220"/>
        <w:jc w:val="left"/>
        <w:rPr>
          <w:rFonts w:ascii="Arial" w:eastAsia="Arial" w:hAnsi="Arial" w:cs="Arial"/>
          <w:sz w:val="22"/>
          <w:szCs w:val="22"/>
        </w:rPr>
      </w:pPr>
      <w:r>
        <w:rPr>
          <w:rFonts w:asciiTheme="minorEastAsia" w:hAnsiTheme="minorEastAsia" w:cs="Arial Unicode MS" w:hint="eastAsia"/>
          <w:sz w:val="22"/>
          <w:szCs w:val="22"/>
        </w:rPr>
        <w:t>9</w:t>
      </w:r>
      <w:r w:rsidR="00DC3680">
        <w:rPr>
          <w:rFonts w:ascii="Arial Unicode MS" w:eastAsia="Arial Unicode MS" w:hAnsi="Arial Unicode MS" w:cs="Arial Unicode MS"/>
          <w:sz w:val="22"/>
          <w:szCs w:val="22"/>
        </w:rPr>
        <w:t>．</w:t>
      </w:r>
      <w:r w:rsidR="00DC3680" w:rsidRPr="00DC3680">
        <w:rPr>
          <w:rFonts w:ascii="ＭＳ 明朝" w:eastAsia="ＭＳ 明朝" w:hAnsi="ＭＳ 明朝" w:cs="ＭＳ 明朝" w:hint="eastAsia"/>
          <w:color w:val="000000" w:themeColor="text1"/>
        </w:rPr>
        <w:t>学校閉庁日については、年休取得を強制できません。この制度趣旨を踏まえ、必要に応じて在宅勤務が認められることを全職員に周知してください。</w:t>
      </w:r>
      <w:r w:rsidR="00DC3680" w:rsidRPr="00DC3680">
        <w:rPr>
          <w:rFonts w:ascii="Arial" w:eastAsia="Arial" w:hAnsi="Arial" w:cs="Arial"/>
          <w:color w:val="000000" w:themeColor="text1"/>
          <w:sz w:val="22"/>
          <w:szCs w:val="22"/>
        </w:rPr>
        <w:t xml:space="preserve"> </w:t>
      </w:r>
      <w:r w:rsidR="0066684B">
        <w:rPr>
          <w:rFonts w:ascii="ＭＳ 明朝" w:eastAsia="ＭＳ 明朝" w:hAnsi="ＭＳ 明朝" w:cs="ＭＳ 明朝" w:hint="eastAsia"/>
          <w:color w:val="000000" w:themeColor="text1"/>
          <w:sz w:val="22"/>
          <w:szCs w:val="22"/>
        </w:rPr>
        <w:t xml:space="preserve">　　　　　　　　　　　　　　　　　　　　　</w:t>
      </w:r>
      <w:r w:rsidR="00D443C8">
        <w:rPr>
          <w:rFonts w:ascii="Arial Unicode MS" w:eastAsia="Arial Unicode MS" w:hAnsi="Arial Unicode MS" w:cs="Arial Unicode MS"/>
          <w:sz w:val="22"/>
          <w:szCs w:val="22"/>
        </w:rPr>
        <w:t>以上</w:t>
      </w:r>
    </w:p>
    <w:sectPr w:rsidR="00ED64AA">
      <w:pgSz w:w="11906" w:h="16838"/>
      <w:pgMar w:top="1191" w:right="964" w:bottom="567" w:left="96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F007" w14:textId="77777777" w:rsidR="00D60F98" w:rsidRDefault="00D60F98" w:rsidP="00DC3680">
      <w:r>
        <w:separator/>
      </w:r>
    </w:p>
  </w:endnote>
  <w:endnote w:type="continuationSeparator" w:id="0">
    <w:p w14:paraId="0A2AA58F" w14:textId="77777777" w:rsidR="00D60F98" w:rsidRDefault="00D60F98" w:rsidP="00DC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CA61" w14:textId="77777777" w:rsidR="00D60F98" w:rsidRDefault="00D60F98" w:rsidP="00DC3680">
      <w:r>
        <w:separator/>
      </w:r>
    </w:p>
  </w:footnote>
  <w:footnote w:type="continuationSeparator" w:id="0">
    <w:p w14:paraId="245559DA" w14:textId="77777777" w:rsidR="00D60F98" w:rsidRDefault="00D60F98" w:rsidP="00DC3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AA"/>
    <w:rsid w:val="000B077E"/>
    <w:rsid w:val="001A39E2"/>
    <w:rsid w:val="002E1379"/>
    <w:rsid w:val="00300B81"/>
    <w:rsid w:val="0048430C"/>
    <w:rsid w:val="00600588"/>
    <w:rsid w:val="0066684B"/>
    <w:rsid w:val="006B0775"/>
    <w:rsid w:val="007C3F42"/>
    <w:rsid w:val="00821335"/>
    <w:rsid w:val="00834CF1"/>
    <w:rsid w:val="009955BE"/>
    <w:rsid w:val="009A35DA"/>
    <w:rsid w:val="009E0FFE"/>
    <w:rsid w:val="00A425DB"/>
    <w:rsid w:val="00A66BDE"/>
    <w:rsid w:val="00AD190E"/>
    <w:rsid w:val="00B10A34"/>
    <w:rsid w:val="00B36959"/>
    <w:rsid w:val="00C55FCF"/>
    <w:rsid w:val="00C6036F"/>
    <w:rsid w:val="00CC1150"/>
    <w:rsid w:val="00D309D2"/>
    <w:rsid w:val="00D443C8"/>
    <w:rsid w:val="00D60F98"/>
    <w:rsid w:val="00D975BE"/>
    <w:rsid w:val="00DC3680"/>
    <w:rsid w:val="00ED6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8493A"/>
  <w15:docId w15:val="{1B906E87-4E01-4E90-A9F1-E6247833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5">
    <w:name w:val="heading 5"/>
    <w:basedOn w:val="a"/>
    <w:next w:val="a"/>
    <w:uiPriority w:val="9"/>
    <w:semiHidden/>
    <w:unhideWhenUsed/>
    <w:qFormat/>
    <w:pPr>
      <w:pBdr>
        <w:top w:val="nil"/>
        <w:left w:val="nil"/>
        <w:bottom w:val="nil"/>
        <w:right w:val="nil"/>
        <w:between w:val="nil"/>
      </w:pBdr>
      <w:spacing w:before="240" w:after="60"/>
      <w:outlineLvl w:val="4"/>
    </w:pPr>
    <w:rPr>
      <w:b/>
      <w:i/>
      <w:sz w:val="26"/>
      <w:szCs w:val="26"/>
    </w:rPr>
  </w:style>
  <w:style w:type="paragraph" w:styleId="6">
    <w:name w:val="heading 6"/>
    <w:basedOn w:val="a"/>
    <w:next w:val="a"/>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ascii="Arial" w:eastAsia="Arial" w:hAnsi="Arial" w:cs="Arial"/>
    </w:rPr>
  </w:style>
  <w:style w:type="paragraph" w:styleId="a5">
    <w:name w:val="header"/>
    <w:basedOn w:val="a"/>
    <w:link w:val="a6"/>
    <w:uiPriority w:val="99"/>
    <w:unhideWhenUsed/>
    <w:rsid w:val="00DC3680"/>
    <w:pPr>
      <w:tabs>
        <w:tab w:val="center" w:pos="4252"/>
        <w:tab w:val="right" w:pos="8504"/>
      </w:tabs>
      <w:snapToGrid w:val="0"/>
    </w:pPr>
  </w:style>
  <w:style w:type="character" w:customStyle="1" w:styleId="a6">
    <w:name w:val="ヘッダー (文字)"/>
    <w:basedOn w:val="a0"/>
    <w:link w:val="a5"/>
    <w:uiPriority w:val="99"/>
    <w:rsid w:val="00DC3680"/>
  </w:style>
  <w:style w:type="paragraph" w:styleId="a7">
    <w:name w:val="footer"/>
    <w:basedOn w:val="a"/>
    <w:link w:val="a8"/>
    <w:uiPriority w:val="99"/>
    <w:unhideWhenUsed/>
    <w:rsid w:val="00DC3680"/>
    <w:pPr>
      <w:tabs>
        <w:tab w:val="center" w:pos="4252"/>
        <w:tab w:val="right" w:pos="8504"/>
      </w:tabs>
      <w:snapToGrid w:val="0"/>
    </w:pPr>
  </w:style>
  <w:style w:type="character" w:customStyle="1" w:styleId="a8">
    <w:name w:val="フッター (文字)"/>
    <w:basedOn w:val="a0"/>
    <w:link w:val="a7"/>
    <w:uiPriority w:val="99"/>
    <w:rsid w:val="00DC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syokicho2</dc:creator>
  <cp:lastModifiedBy>本部 神障教組</cp:lastModifiedBy>
  <cp:revision>6</cp:revision>
  <cp:lastPrinted>2025-03-13T02:23:00Z</cp:lastPrinted>
  <dcterms:created xsi:type="dcterms:W3CDTF">2025-03-12T09:03:00Z</dcterms:created>
  <dcterms:modified xsi:type="dcterms:W3CDTF">2025-03-25T02:36:00Z</dcterms:modified>
</cp:coreProperties>
</file>